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05714" w14:textId="1EE9012B" w:rsidR="00821DB9" w:rsidRPr="00557035" w:rsidRDefault="00821DB9">
      <w:pPr>
        <w:rPr>
          <w:rFonts w:ascii="Arial" w:hAnsi="Arial" w:cs="Arial"/>
          <w:b/>
          <w:bCs/>
          <w:sz w:val="20"/>
          <w:szCs w:val="20"/>
        </w:rPr>
      </w:pPr>
      <w:r w:rsidRPr="00557035">
        <w:rPr>
          <w:rFonts w:ascii="Arial" w:hAnsi="Arial" w:cs="Arial"/>
          <w:b/>
          <w:bCs/>
          <w:sz w:val="20"/>
          <w:szCs w:val="20"/>
        </w:rPr>
        <w:t>Huisregels Winterfair</w:t>
      </w:r>
    </w:p>
    <w:p w14:paraId="67873F44" w14:textId="144BCAF5" w:rsidR="00AA655A" w:rsidRPr="00821DB9" w:rsidRDefault="00821DB9">
      <w:pPr>
        <w:rPr>
          <w:rFonts w:ascii="Arial" w:hAnsi="Arial" w:cs="Arial"/>
          <w:sz w:val="20"/>
          <w:szCs w:val="20"/>
        </w:rPr>
      </w:pPr>
      <w:r w:rsidRPr="00821DB9">
        <w:rPr>
          <w:rFonts w:ascii="Arial" w:hAnsi="Arial" w:cs="Arial"/>
          <w:sz w:val="20"/>
          <w:szCs w:val="20"/>
        </w:rPr>
        <w:t>We willen dat iedereen veilig de Winterfair kan bezoeken. Daarom gelden deze regels: </w:t>
      </w:r>
    </w:p>
    <w:p w14:paraId="67DAA448" w14:textId="48096214" w:rsidR="00821DB9" w:rsidRPr="00821DB9" w:rsidRDefault="00821DB9" w:rsidP="00821DB9">
      <w:pPr>
        <w:pStyle w:val="Lijstalinea"/>
        <w:numPr>
          <w:ilvl w:val="0"/>
          <w:numId w:val="1"/>
        </w:numPr>
        <w:rPr>
          <w:rFonts w:ascii="Arial" w:hAnsi="Arial" w:cs="Arial"/>
          <w:sz w:val="20"/>
          <w:szCs w:val="20"/>
        </w:rPr>
      </w:pPr>
      <w:r w:rsidRPr="00821DB9">
        <w:rPr>
          <w:rFonts w:ascii="Arial" w:hAnsi="Arial" w:cs="Arial"/>
          <w:sz w:val="20"/>
          <w:szCs w:val="20"/>
        </w:rPr>
        <w:t xml:space="preserve">De organisatie is niet aansprakelijk voor enige vorm van schade aan eigendommen en/of goederen van de bezoekers. </w:t>
      </w:r>
    </w:p>
    <w:p w14:paraId="49DD5C1C" w14:textId="77E284B1" w:rsidR="00821DB9" w:rsidRPr="00821DB9" w:rsidRDefault="00821DB9" w:rsidP="00821DB9">
      <w:pPr>
        <w:pStyle w:val="Lijstalinea"/>
        <w:numPr>
          <w:ilvl w:val="0"/>
          <w:numId w:val="1"/>
        </w:numPr>
        <w:rPr>
          <w:rFonts w:ascii="Arial" w:hAnsi="Arial" w:cs="Arial"/>
          <w:sz w:val="20"/>
          <w:szCs w:val="20"/>
        </w:rPr>
      </w:pPr>
      <w:r w:rsidRPr="00821DB9">
        <w:rPr>
          <w:rFonts w:ascii="Arial" w:hAnsi="Arial" w:cs="Arial"/>
          <w:sz w:val="20"/>
          <w:szCs w:val="20"/>
        </w:rPr>
        <w:t xml:space="preserve">Bezoekers betreden/ wonen het evenement bij op eigen risico. De organisatie kan niet aansprakelijk gesteld worden voor enige vorm van lichamelijk of geestelijk letsel als gevolg van een bezoek. Hieronder valt ook eventuele gehoorbeschadiging. </w:t>
      </w:r>
    </w:p>
    <w:p w14:paraId="4C2384F9" w14:textId="3C68B1ED" w:rsidR="00821DB9" w:rsidRPr="00821DB9" w:rsidRDefault="00821DB9" w:rsidP="00821DB9">
      <w:pPr>
        <w:pStyle w:val="Lijstalinea"/>
        <w:numPr>
          <w:ilvl w:val="0"/>
          <w:numId w:val="1"/>
        </w:numPr>
        <w:rPr>
          <w:rFonts w:ascii="Arial" w:hAnsi="Arial" w:cs="Arial"/>
          <w:sz w:val="20"/>
          <w:szCs w:val="20"/>
        </w:rPr>
      </w:pPr>
      <w:r w:rsidRPr="00821DB9">
        <w:rPr>
          <w:rFonts w:ascii="Arial" w:hAnsi="Arial" w:cs="Arial"/>
          <w:sz w:val="20"/>
          <w:szCs w:val="20"/>
        </w:rPr>
        <w:t xml:space="preserve">Op en rond het evenemententerrein bent </w:t>
      </w:r>
      <w:r>
        <w:rPr>
          <w:rFonts w:ascii="Arial" w:hAnsi="Arial" w:cs="Arial"/>
          <w:sz w:val="20"/>
          <w:szCs w:val="20"/>
        </w:rPr>
        <w:t xml:space="preserve">je </w:t>
      </w:r>
      <w:r w:rsidRPr="00821DB9">
        <w:rPr>
          <w:rFonts w:ascii="Arial" w:hAnsi="Arial" w:cs="Arial"/>
          <w:sz w:val="20"/>
          <w:szCs w:val="20"/>
        </w:rPr>
        <w:t xml:space="preserve">verplicht aanwijzingen te volgen van organisatie, beveiliging, medisch team en andere partijen betrokken bij het evenement. </w:t>
      </w:r>
    </w:p>
    <w:p w14:paraId="18042D13" w14:textId="35833D4D" w:rsidR="00821DB9" w:rsidRPr="00821DB9" w:rsidRDefault="00821DB9" w:rsidP="00821DB9">
      <w:pPr>
        <w:pStyle w:val="Lijstalinea"/>
        <w:numPr>
          <w:ilvl w:val="0"/>
          <w:numId w:val="1"/>
        </w:numPr>
        <w:rPr>
          <w:rFonts w:ascii="Arial" w:hAnsi="Arial" w:cs="Arial"/>
          <w:sz w:val="20"/>
          <w:szCs w:val="20"/>
        </w:rPr>
      </w:pPr>
      <w:r w:rsidRPr="00821DB9">
        <w:rPr>
          <w:rFonts w:ascii="Arial" w:hAnsi="Arial" w:cs="Arial"/>
          <w:sz w:val="20"/>
          <w:szCs w:val="20"/>
        </w:rPr>
        <w:t>We maken foto’s en video’s tijdens het evenement. Door het terrein te betreden ga je akkoord met het gebruik hiervan.</w:t>
      </w:r>
    </w:p>
    <w:p w14:paraId="6C1A8D50" w14:textId="39FA3BED" w:rsidR="00821DB9" w:rsidRPr="00821DB9" w:rsidRDefault="00821DB9" w:rsidP="00821DB9">
      <w:pPr>
        <w:pStyle w:val="Lijstalinea"/>
        <w:numPr>
          <w:ilvl w:val="0"/>
          <w:numId w:val="1"/>
        </w:numPr>
        <w:rPr>
          <w:rFonts w:ascii="Arial" w:hAnsi="Arial" w:cs="Arial"/>
          <w:sz w:val="20"/>
          <w:szCs w:val="20"/>
        </w:rPr>
      </w:pPr>
      <w:r w:rsidRPr="00821DB9">
        <w:rPr>
          <w:rFonts w:ascii="Arial" w:hAnsi="Arial" w:cs="Arial"/>
          <w:sz w:val="20"/>
          <w:szCs w:val="20"/>
        </w:rPr>
        <w:t>Je blijft op de plekken die open zijn voor bezoekers.</w:t>
      </w:r>
    </w:p>
    <w:p w14:paraId="51AC1EBD" w14:textId="5531BDF2" w:rsidR="00821DB9" w:rsidRPr="00821DB9" w:rsidRDefault="00821DB9" w:rsidP="00821DB9">
      <w:pPr>
        <w:pStyle w:val="Lijstalinea"/>
        <w:numPr>
          <w:ilvl w:val="0"/>
          <w:numId w:val="1"/>
        </w:numPr>
        <w:rPr>
          <w:rFonts w:ascii="Arial" w:hAnsi="Arial" w:cs="Arial"/>
          <w:sz w:val="20"/>
          <w:szCs w:val="20"/>
        </w:rPr>
      </w:pPr>
      <w:r w:rsidRPr="00821DB9">
        <w:rPr>
          <w:rFonts w:ascii="Arial" w:hAnsi="Arial" w:cs="Arial"/>
          <w:sz w:val="20"/>
          <w:szCs w:val="20"/>
        </w:rPr>
        <w:t>Gedrag dat overlast veroorzaakt of als ongepast wordt gezien, is niet toegestaan. Bij overtreding kan de organisatie je vragen het terrein te verlaten.</w:t>
      </w:r>
    </w:p>
    <w:p w14:paraId="5324090F" w14:textId="1043F14A" w:rsidR="00821DB9" w:rsidRDefault="00821DB9" w:rsidP="00821DB9">
      <w:pPr>
        <w:pStyle w:val="Lijstalinea"/>
        <w:numPr>
          <w:ilvl w:val="0"/>
          <w:numId w:val="1"/>
        </w:numPr>
        <w:rPr>
          <w:rFonts w:ascii="Arial" w:hAnsi="Arial" w:cs="Arial"/>
          <w:sz w:val="20"/>
          <w:szCs w:val="20"/>
        </w:rPr>
      </w:pPr>
      <w:r w:rsidRPr="00821DB9">
        <w:rPr>
          <w:rFonts w:ascii="Arial" w:hAnsi="Arial" w:cs="Arial"/>
          <w:sz w:val="20"/>
          <w:szCs w:val="20"/>
        </w:rPr>
        <w:t>Kom niet naar het evenement als je duidelijk onder invloed bent van alcohol of drugs.</w:t>
      </w:r>
    </w:p>
    <w:p w14:paraId="7072036A" w14:textId="4B8AA06E" w:rsidR="00557035" w:rsidRDefault="00557035" w:rsidP="00557035">
      <w:pPr>
        <w:pStyle w:val="Lijstalinea"/>
        <w:numPr>
          <w:ilvl w:val="0"/>
          <w:numId w:val="1"/>
        </w:numPr>
        <w:rPr>
          <w:rFonts w:ascii="Arial" w:hAnsi="Arial" w:cs="Arial"/>
          <w:sz w:val="20"/>
          <w:szCs w:val="20"/>
        </w:rPr>
      </w:pPr>
      <w:r w:rsidRPr="00557035">
        <w:rPr>
          <w:rFonts w:ascii="Arial" w:hAnsi="Arial" w:cs="Arial"/>
          <w:sz w:val="20"/>
          <w:szCs w:val="20"/>
        </w:rPr>
        <w:t>Het is niet toegestaan om drugs, wapens of andere verboden middelen bij je te hebben.</w:t>
      </w:r>
    </w:p>
    <w:p w14:paraId="58072408" w14:textId="31DFEB83" w:rsidR="00557035" w:rsidRPr="00557035" w:rsidRDefault="00557035" w:rsidP="00557035">
      <w:pPr>
        <w:pStyle w:val="Lijstalinea"/>
        <w:numPr>
          <w:ilvl w:val="0"/>
          <w:numId w:val="1"/>
        </w:numPr>
        <w:rPr>
          <w:rFonts w:ascii="Arial" w:hAnsi="Arial" w:cs="Arial"/>
          <w:sz w:val="20"/>
          <w:szCs w:val="20"/>
        </w:rPr>
      </w:pPr>
      <w:r w:rsidRPr="00557035">
        <w:rPr>
          <w:rFonts w:ascii="Arial" w:hAnsi="Arial" w:cs="Arial"/>
          <w:sz w:val="20"/>
          <w:szCs w:val="20"/>
        </w:rPr>
        <w:t>Glaswerk, scherpe voorwerpen en vergelijkbare spullen zijn niet toegestaan.</w:t>
      </w:r>
    </w:p>
    <w:p w14:paraId="21AA4349" w14:textId="4DEED480" w:rsidR="00821DB9" w:rsidRPr="00821DB9" w:rsidRDefault="00821DB9" w:rsidP="00821DB9">
      <w:pPr>
        <w:pStyle w:val="Lijstalinea"/>
        <w:numPr>
          <w:ilvl w:val="0"/>
          <w:numId w:val="1"/>
        </w:numPr>
        <w:rPr>
          <w:rFonts w:ascii="Arial" w:hAnsi="Arial" w:cs="Arial"/>
          <w:sz w:val="20"/>
          <w:szCs w:val="20"/>
        </w:rPr>
      </w:pPr>
      <w:r w:rsidRPr="00821DB9">
        <w:rPr>
          <w:rFonts w:ascii="Arial" w:hAnsi="Arial" w:cs="Arial"/>
          <w:sz w:val="20"/>
          <w:szCs w:val="20"/>
        </w:rPr>
        <w:t xml:space="preserve">Het is niet toegestaan om professionele film- en fotoapparatuur (groter dan pocketformaat) mee het terrein op te nemen. </w:t>
      </w:r>
    </w:p>
    <w:p w14:paraId="2441E87A" w14:textId="77777777" w:rsidR="00557035" w:rsidRDefault="00557035" w:rsidP="00557035">
      <w:pPr>
        <w:pStyle w:val="Lijstalinea"/>
        <w:numPr>
          <w:ilvl w:val="0"/>
          <w:numId w:val="1"/>
        </w:numPr>
        <w:rPr>
          <w:rFonts w:ascii="Arial" w:hAnsi="Arial" w:cs="Arial"/>
          <w:sz w:val="20"/>
          <w:szCs w:val="20"/>
        </w:rPr>
      </w:pPr>
      <w:r w:rsidRPr="00557035">
        <w:rPr>
          <w:rFonts w:ascii="Arial" w:hAnsi="Arial" w:cs="Arial"/>
          <w:sz w:val="20"/>
          <w:szCs w:val="20"/>
        </w:rPr>
        <w:t>Agressie, bedreiging, intimidatie en discriminatie zijn verboden.</w:t>
      </w:r>
    </w:p>
    <w:p w14:paraId="67605C45" w14:textId="7B73CB0F" w:rsidR="00557035" w:rsidRPr="00557035" w:rsidRDefault="00557035" w:rsidP="00557035">
      <w:pPr>
        <w:pStyle w:val="Lijstalinea"/>
        <w:numPr>
          <w:ilvl w:val="0"/>
          <w:numId w:val="1"/>
        </w:numPr>
        <w:rPr>
          <w:rFonts w:ascii="Arial" w:hAnsi="Arial" w:cs="Arial"/>
          <w:sz w:val="20"/>
          <w:szCs w:val="20"/>
        </w:rPr>
      </w:pPr>
      <w:r w:rsidRPr="00557035">
        <w:rPr>
          <w:rFonts w:ascii="Arial" w:hAnsi="Arial" w:cs="Arial"/>
          <w:sz w:val="20"/>
          <w:szCs w:val="20"/>
        </w:rPr>
        <w:t>De organisatie kan bij overtreding van de huisregels maatregelen nemen, zoals verwijdering van het terrein of inschakelen van de politie.</w:t>
      </w:r>
    </w:p>
    <w:p w14:paraId="6ED6754C" w14:textId="76C0A538" w:rsidR="00821DB9" w:rsidRPr="00821DB9" w:rsidRDefault="00821DB9">
      <w:pPr>
        <w:rPr>
          <w:rFonts w:ascii="Arial" w:hAnsi="Arial" w:cs="Arial"/>
          <w:sz w:val="20"/>
          <w:szCs w:val="20"/>
        </w:rPr>
      </w:pPr>
    </w:p>
    <w:sectPr w:rsidR="00821DB9" w:rsidRPr="00821D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1AC5"/>
    <w:multiLevelType w:val="multilevel"/>
    <w:tmpl w:val="5B96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BD84522"/>
    <w:multiLevelType w:val="multilevel"/>
    <w:tmpl w:val="DEBE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BC23A7A"/>
    <w:multiLevelType w:val="multilevel"/>
    <w:tmpl w:val="1504C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AAA6AD4"/>
    <w:multiLevelType w:val="multilevel"/>
    <w:tmpl w:val="2620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0A90AED"/>
    <w:multiLevelType w:val="multilevel"/>
    <w:tmpl w:val="C4FEF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4A37D01"/>
    <w:multiLevelType w:val="multilevel"/>
    <w:tmpl w:val="BC48A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57B7B74"/>
    <w:multiLevelType w:val="hybridMultilevel"/>
    <w:tmpl w:val="BA5CCA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C693EE0"/>
    <w:multiLevelType w:val="multilevel"/>
    <w:tmpl w:val="90F0E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2E46E3D"/>
    <w:multiLevelType w:val="multilevel"/>
    <w:tmpl w:val="E3A60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21707597">
    <w:abstractNumId w:val="6"/>
  </w:num>
  <w:num w:numId="2" w16cid:durableId="1126587847">
    <w:abstractNumId w:val="7"/>
  </w:num>
  <w:num w:numId="3" w16cid:durableId="1978367037">
    <w:abstractNumId w:val="4"/>
  </w:num>
  <w:num w:numId="4" w16cid:durableId="161091909">
    <w:abstractNumId w:val="2"/>
  </w:num>
  <w:num w:numId="5" w16cid:durableId="2102868581">
    <w:abstractNumId w:val="5"/>
  </w:num>
  <w:num w:numId="6" w16cid:durableId="1238053690">
    <w:abstractNumId w:val="1"/>
  </w:num>
  <w:num w:numId="7" w16cid:durableId="393626711">
    <w:abstractNumId w:val="3"/>
  </w:num>
  <w:num w:numId="8" w16cid:durableId="235869029">
    <w:abstractNumId w:val="8"/>
  </w:num>
  <w:num w:numId="9" w16cid:durableId="440998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DB9"/>
    <w:rsid w:val="004803B9"/>
    <w:rsid w:val="00557035"/>
    <w:rsid w:val="00821DB9"/>
    <w:rsid w:val="00824382"/>
    <w:rsid w:val="00AA655A"/>
    <w:rsid w:val="00AB5CFF"/>
    <w:rsid w:val="00C55098"/>
    <w:rsid w:val="00FC0E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27839"/>
  <w15:chartTrackingRefBased/>
  <w15:docId w15:val="{27924899-AF4D-4F6B-BAD6-01E835691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21D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21D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21DB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21DB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21DB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21DB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21DB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21DB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21DB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Arial">
    <w:name w:val="Standaard Arial"/>
    <w:basedOn w:val="Standaard"/>
    <w:link w:val="StandaardArialChar"/>
    <w:qFormat/>
    <w:rsid w:val="004803B9"/>
    <w:rPr>
      <w:rFonts w:ascii="Arial" w:hAnsi="Arial" w:cs="Arial"/>
      <w:bCs/>
      <w:sz w:val="20"/>
    </w:rPr>
  </w:style>
  <w:style w:type="character" w:customStyle="1" w:styleId="StandaardArialChar">
    <w:name w:val="Standaard Arial Char"/>
    <w:basedOn w:val="Standaardalinea-lettertype"/>
    <w:link w:val="StandaardArial"/>
    <w:rsid w:val="004803B9"/>
    <w:rPr>
      <w:rFonts w:ascii="Arial" w:hAnsi="Arial" w:cs="Arial"/>
      <w:bCs/>
      <w:sz w:val="20"/>
    </w:rPr>
  </w:style>
  <w:style w:type="character" w:customStyle="1" w:styleId="Kop1Char">
    <w:name w:val="Kop 1 Char"/>
    <w:basedOn w:val="Standaardalinea-lettertype"/>
    <w:link w:val="Kop1"/>
    <w:uiPriority w:val="9"/>
    <w:rsid w:val="00821DB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21DB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21DB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21DB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21DB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21DB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21DB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21DB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21DB9"/>
    <w:rPr>
      <w:rFonts w:eastAsiaTheme="majorEastAsia" w:cstheme="majorBidi"/>
      <w:color w:val="272727" w:themeColor="text1" w:themeTint="D8"/>
    </w:rPr>
  </w:style>
  <w:style w:type="paragraph" w:styleId="Titel">
    <w:name w:val="Title"/>
    <w:basedOn w:val="Standaard"/>
    <w:next w:val="Standaard"/>
    <w:link w:val="TitelChar"/>
    <w:uiPriority w:val="10"/>
    <w:qFormat/>
    <w:rsid w:val="00821D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1DB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1DB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1DB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1DB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21DB9"/>
    <w:rPr>
      <w:i/>
      <w:iCs/>
      <w:color w:val="404040" w:themeColor="text1" w:themeTint="BF"/>
    </w:rPr>
  </w:style>
  <w:style w:type="paragraph" w:styleId="Lijstalinea">
    <w:name w:val="List Paragraph"/>
    <w:basedOn w:val="Standaard"/>
    <w:uiPriority w:val="34"/>
    <w:qFormat/>
    <w:rsid w:val="00821DB9"/>
    <w:pPr>
      <w:ind w:left="720"/>
      <w:contextualSpacing/>
    </w:pPr>
  </w:style>
  <w:style w:type="character" w:styleId="Intensievebenadrukking">
    <w:name w:val="Intense Emphasis"/>
    <w:basedOn w:val="Standaardalinea-lettertype"/>
    <w:uiPriority w:val="21"/>
    <w:qFormat/>
    <w:rsid w:val="00821DB9"/>
    <w:rPr>
      <w:i/>
      <w:iCs/>
      <w:color w:val="0F4761" w:themeColor="accent1" w:themeShade="BF"/>
    </w:rPr>
  </w:style>
  <w:style w:type="paragraph" w:styleId="Duidelijkcitaat">
    <w:name w:val="Intense Quote"/>
    <w:basedOn w:val="Standaard"/>
    <w:next w:val="Standaard"/>
    <w:link w:val="DuidelijkcitaatChar"/>
    <w:uiPriority w:val="30"/>
    <w:qFormat/>
    <w:rsid w:val="00821D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21DB9"/>
    <w:rPr>
      <w:i/>
      <w:iCs/>
      <w:color w:val="0F4761" w:themeColor="accent1" w:themeShade="BF"/>
    </w:rPr>
  </w:style>
  <w:style w:type="character" w:styleId="Intensieveverwijzing">
    <w:name w:val="Intense Reference"/>
    <w:basedOn w:val="Standaardalinea-lettertype"/>
    <w:uiPriority w:val="32"/>
    <w:qFormat/>
    <w:rsid w:val="00821D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227</Words>
  <Characters>1304</Characters>
  <Application>Microsoft Office Word</Application>
  <DocSecurity>0</DocSecurity>
  <Lines>65</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Deventer</dc:creator>
  <cp:keywords/>
  <dc:description/>
  <cp:lastModifiedBy>Marit Deventer</cp:lastModifiedBy>
  <cp:revision>1</cp:revision>
  <dcterms:created xsi:type="dcterms:W3CDTF">2026-05-28T09:25:00Z</dcterms:created>
  <dcterms:modified xsi:type="dcterms:W3CDTF">2026-05-28T09:33:00Z</dcterms:modified>
</cp:coreProperties>
</file>